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DC83" w14:textId="75FA43B1" w:rsidR="00E2210C" w:rsidRPr="00C92EE4" w:rsidRDefault="00E2210C" w:rsidP="00E2210C">
      <w:pPr>
        <w:spacing w:after="0"/>
        <w:rPr>
          <w:rFonts w:asciiTheme="majorHAnsi" w:eastAsia="Times New Roman" w:hAnsiTheme="majorHAnsi" w:cstheme="majorHAnsi"/>
          <w:b/>
          <w:color w:val="000000" w:themeColor="text1"/>
          <w:lang w:val="de-DE" w:eastAsia="de-DE"/>
        </w:rPr>
      </w:pPr>
      <w:r w:rsidRPr="00C92EE4">
        <w:rPr>
          <w:rFonts w:asciiTheme="majorHAnsi" w:eastAsia="Times New Roman" w:hAnsiTheme="majorHAnsi" w:cstheme="majorHAnsi"/>
          <w:b/>
          <w:color w:val="000000" w:themeColor="text1"/>
          <w:lang w:val="de-DE" w:eastAsia="de-DE"/>
        </w:rPr>
        <w:t>Mittwoch</w:t>
      </w:r>
      <w:r>
        <w:rPr>
          <w:rFonts w:asciiTheme="majorHAnsi" w:eastAsia="Times New Roman" w:hAnsiTheme="majorHAnsi" w:cstheme="majorHAnsi"/>
          <w:b/>
          <w:color w:val="000000" w:themeColor="text1"/>
          <w:lang w:val="de-DE" w:eastAsia="de-DE"/>
        </w:rPr>
        <w:t xml:space="preserve"> /</w:t>
      </w:r>
      <w:r w:rsidRPr="00C92EE4">
        <w:rPr>
          <w:rFonts w:asciiTheme="majorHAnsi" w:eastAsia="Times New Roman" w:hAnsiTheme="majorHAnsi" w:cstheme="majorHAnsi"/>
          <w:b/>
          <w:color w:val="000000" w:themeColor="text1"/>
          <w:lang w:val="de-DE" w:eastAsia="de-DE"/>
        </w:rPr>
        <w:t xml:space="preserve"> 06.</w:t>
      </w:r>
      <w:r>
        <w:rPr>
          <w:rFonts w:asciiTheme="majorHAnsi" w:eastAsia="Times New Roman" w:hAnsiTheme="majorHAnsi" w:cstheme="majorHAnsi"/>
          <w:b/>
          <w:color w:val="000000" w:themeColor="text1"/>
          <w:lang w:val="de-DE" w:eastAsia="de-DE"/>
        </w:rPr>
        <w:t xml:space="preserve"> April </w:t>
      </w:r>
      <w:r w:rsidRPr="00C92EE4">
        <w:rPr>
          <w:rFonts w:asciiTheme="majorHAnsi" w:eastAsia="Times New Roman" w:hAnsiTheme="majorHAnsi" w:cstheme="majorHAnsi"/>
          <w:b/>
          <w:color w:val="000000" w:themeColor="text1"/>
          <w:lang w:val="de-DE" w:eastAsia="de-DE"/>
        </w:rPr>
        <w:t>2022</w:t>
      </w:r>
      <w:r>
        <w:rPr>
          <w:rFonts w:asciiTheme="majorHAnsi" w:eastAsia="Times New Roman" w:hAnsiTheme="majorHAnsi" w:cstheme="majorHAnsi"/>
          <w:b/>
          <w:color w:val="000000" w:themeColor="text1"/>
          <w:lang w:val="de-DE" w:eastAsia="de-DE"/>
        </w:rPr>
        <w:tab/>
      </w:r>
      <w:r>
        <w:rPr>
          <w:rFonts w:asciiTheme="majorHAnsi" w:eastAsia="Times New Roman" w:hAnsiTheme="majorHAnsi" w:cstheme="majorHAnsi"/>
          <w:b/>
          <w:color w:val="000000" w:themeColor="text1"/>
          <w:lang w:val="de-DE" w:eastAsia="de-DE"/>
        </w:rPr>
        <w:tab/>
      </w:r>
      <w:r>
        <w:rPr>
          <w:rFonts w:asciiTheme="majorHAnsi" w:eastAsia="Times New Roman" w:hAnsiTheme="majorHAnsi" w:cstheme="majorHAnsi"/>
          <w:b/>
          <w:color w:val="000000" w:themeColor="text1"/>
          <w:lang w:val="de-DE" w:eastAsia="de-DE"/>
        </w:rPr>
        <w:tab/>
      </w:r>
      <w:r>
        <w:rPr>
          <w:rFonts w:asciiTheme="majorHAnsi" w:eastAsia="Times New Roman" w:hAnsiTheme="majorHAnsi" w:cstheme="majorHAnsi"/>
          <w:b/>
          <w:color w:val="000000" w:themeColor="text1"/>
          <w:lang w:val="de-DE" w:eastAsia="de-DE"/>
        </w:rPr>
        <w:tab/>
      </w:r>
      <w:r>
        <w:rPr>
          <w:rFonts w:asciiTheme="majorHAnsi" w:eastAsia="Times New Roman" w:hAnsiTheme="majorHAnsi" w:cstheme="majorHAnsi"/>
          <w:b/>
          <w:color w:val="000000" w:themeColor="text1"/>
          <w:lang w:val="de-DE" w:eastAsia="de-DE"/>
        </w:rPr>
        <w:tab/>
      </w:r>
      <w:r>
        <w:rPr>
          <w:rFonts w:asciiTheme="majorHAnsi" w:eastAsia="Times New Roman" w:hAnsiTheme="majorHAnsi" w:cstheme="majorHAnsi"/>
          <w:b/>
          <w:color w:val="000000" w:themeColor="text1"/>
          <w:lang w:val="de-DE" w:eastAsia="de-DE"/>
        </w:rPr>
        <w:tab/>
      </w:r>
      <w:bookmarkStart w:id="0" w:name="_GoBack"/>
      <w:bookmarkEnd w:id="0"/>
    </w:p>
    <w:p w14:paraId="37C15AEB" w14:textId="77777777" w:rsidR="00E2210C" w:rsidRDefault="00E2210C" w:rsidP="00E2210C">
      <w:pPr>
        <w:spacing w:after="0"/>
        <w:rPr>
          <w:rFonts w:asciiTheme="majorHAnsi" w:eastAsia="Times New Roman" w:hAnsiTheme="majorHAnsi" w:cstheme="majorHAnsi"/>
          <w:b/>
          <w:color w:val="0070C0"/>
          <w:lang w:val="de-DE" w:eastAsia="de-DE"/>
        </w:rPr>
      </w:pPr>
    </w:p>
    <w:p w14:paraId="0FC9AE3C" w14:textId="77777777" w:rsidR="00E2210C" w:rsidRDefault="00E2210C" w:rsidP="00E2210C">
      <w:pPr>
        <w:spacing w:after="0"/>
        <w:rPr>
          <w:rFonts w:asciiTheme="majorHAnsi" w:eastAsia="Times New Roman" w:hAnsiTheme="majorHAnsi" w:cstheme="majorHAnsi"/>
          <w:b/>
          <w:lang w:val="de-DE" w:eastAsia="de-DE"/>
        </w:rPr>
      </w:pPr>
      <w:r>
        <w:rPr>
          <w:rFonts w:asciiTheme="majorHAnsi" w:eastAsia="Times New Roman" w:hAnsiTheme="majorHAnsi" w:cstheme="majorHAnsi"/>
          <w:b/>
          <w:lang w:val="de-DE" w:eastAsia="de-DE"/>
        </w:rPr>
        <w:t>Level ●</w:t>
      </w:r>
    </w:p>
    <w:p w14:paraId="472DE480" w14:textId="77777777" w:rsidR="00E2210C" w:rsidRDefault="00E2210C" w:rsidP="00E2210C">
      <w:pPr>
        <w:spacing w:after="0"/>
        <w:rPr>
          <w:rFonts w:asciiTheme="majorHAnsi" w:eastAsia="Times New Roman" w:hAnsiTheme="majorHAnsi" w:cstheme="majorHAnsi"/>
          <w:b/>
          <w:lang w:val="de-DE" w:eastAsia="de-DE"/>
        </w:rPr>
      </w:pPr>
    </w:p>
    <w:p w14:paraId="46A3DEE3" w14:textId="77777777" w:rsidR="00E2210C" w:rsidRDefault="00E2210C" w:rsidP="00E2210C">
      <w:pPr>
        <w:spacing w:after="0"/>
        <w:rPr>
          <w:rFonts w:asciiTheme="majorHAnsi" w:eastAsia="Times New Roman" w:hAnsiTheme="majorHAnsi" w:cstheme="majorHAnsi"/>
          <w:b/>
          <w:bCs/>
          <w:lang w:val="de-DE" w:eastAsia="de-DE"/>
        </w:rPr>
      </w:pPr>
      <w:bookmarkStart w:id="1" w:name="_Hlk81233841"/>
      <w:r>
        <w:rPr>
          <w:rFonts w:asciiTheme="majorHAnsi" w:eastAsia="Calibri" w:hAnsiTheme="majorHAnsi" w:cstheme="majorHAnsi"/>
          <w:b/>
          <w:bCs/>
          <w:lang w:val="de-DE"/>
        </w:rPr>
        <w:t>Thema Ausleitung: alter Hut oder topaktuell?</w:t>
      </w:r>
    </w:p>
    <w:bookmarkEnd w:id="1"/>
    <w:p w14:paraId="17AA82E2" w14:textId="77777777" w:rsidR="00E2210C" w:rsidRDefault="00E2210C" w:rsidP="00E2210C">
      <w:pPr>
        <w:spacing w:after="0"/>
        <w:rPr>
          <w:rFonts w:asciiTheme="majorHAnsi" w:eastAsia="Times New Roman" w:hAnsiTheme="majorHAnsi" w:cstheme="majorHAnsi"/>
          <w:b/>
          <w:color w:val="0070C0"/>
          <w:lang w:val="de-DE" w:eastAsia="de-DE"/>
        </w:rPr>
      </w:pPr>
    </w:p>
    <w:p w14:paraId="036BD878" w14:textId="77777777" w:rsidR="00E2210C" w:rsidRDefault="00E2210C" w:rsidP="00E2210C">
      <w:pPr>
        <w:spacing w:after="0"/>
        <w:ind w:left="1418" w:hanging="1418"/>
        <w:rPr>
          <w:rFonts w:asciiTheme="majorHAnsi" w:eastAsia="Times New Roman" w:hAnsiTheme="majorHAnsi" w:cstheme="majorHAnsi"/>
          <w:bCs/>
          <w:color w:val="0070C0"/>
          <w:lang w:val="de-DE" w:eastAsia="de-DE"/>
        </w:rPr>
      </w:pPr>
      <w:r>
        <w:rPr>
          <w:rFonts w:asciiTheme="majorHAnsi" w:eastAsia="Times New Roman" w:hAnsiTheme="majorHAnsi" w:cstheme="majorHAnsi"/>
          <w:b/>
          <w:lang w:val="de-DE" w:eastAsia="de-DE"/>
        </w:rPr>
        <w:t>Themen</w:t>
      </w:r>
      <w:r>
        <w:rPr>
          <w:rFonts w:asciiTheme="majorHAnsi" w:eastAsia="Times New Roman" w:hAnsiTheme="majorHAnsi" w:cstheme="majorHAnsi"/>
          <w:bCs/>
          <w:lang w:val="de-DE" w:eastAsia="de-DE"/>
        </w:rPr>
        <w:t xml:space="preserve"> </w:t>
      </w:r>
      <w:r>
        <w:rPr>
          <w:rFonts w:asciiTheme="majorHAnsi" w:eastAsia="Times New Roman" w:hAnsiTheme="majorHAnsi" w:cstheme="majorHAnsi"/>
          <w:bCs/>
          <w:color w:val="0070C0"/>
          <w:lang w:val="de-DE" w:eastAsia="de-DE"/>
        </w:rPr>
        <w:tab/>
      </w:r>
      <w:r>
        <w:rPr>
          <w:rFonts w:asciiTheme="majorHAnsi" w:eastAsia="Times New Roman" w:hAnsiTheme="majorHAnsi" w:cstheme="majorHAnsi"/>
          <w:bCs/>
          <w:lang w:eastAsia="de-DE"/>
        </w:rPr>
        <w:t xml:space="preserve">Schon wieder ein Seminar über das Thema Ausleitung und Entgiftung? Ja. Und warum? Weil die Aktivierung der für diesen Prozess wichtigen Organe ein Fokus der Naturheilkunde ist. Alle Kulturen zu allen Zeiten kannten verschiedene Kuren und traditionelle Maßnahmen, um den Körper beim Lösen und Ausscheiden von Überflüssigem und Belastendem zu unterstützen. </w:t>
      </w:r>
    </w:p>
    <w:p w14:paraId="5B5C2831" w14:textId="77777777" w:rsidR="00E2210C" w:rsidRDefault="00E2210C" w:rsidP="00E2210C">
      <w:pPr>
        <w:spacing w:after="0"/>
        <w:ind w:left="1418" w:hanging="2"/>
        <w:rPr>
          <w:rFonts w:asciiTheme="majorHAnsi" w:eastAsia="Times New Roman" w:hAnsiTheme="majorHAnsi" w:cstheme="majorHAnsi"/>
          <w:b/>
          <w:color w:val="0070C0"/>
          <w:lang w:eastAsia="de-DE"/>
        </w:rPr>
      </w:pPr>
      <w:r>
        <w:rPr>
          <w:rFonts w:asciiTheme="majorHAnsi" w:eastAsia="Times New Roman" w:hAnsiTheme="majorHAnsi" w:cstheme="majorHAnsi"/>
          <w:bCs/>
          <w:iCs/>
          <w:lang w:eastAsia="de-DE"/>
        </w:rPr>
        <w:t xml:space="preserve">In diesem Seminar geht es um die Ausleitungskur der Firma PEKANA und ihre Schnittstellen zu naturheilkundlichen Klassikern, z.B. aus der Phytotherapie. Die entschlackende und vitalisierende Wirkung dieser Anwendung kann helfen, neue Kraft zu schöpfen und den Organismus wieder in Schwung zu bringen. </w:t>
      </w:r>
      <w:r>
        <w:rPr>
          <w:rFonts w:asciiTheme="majorHAnsi" w:eastAsia="Times New Roman" w:hAnsiTheme="majorHAnsi" w:cstheme="majorHAnsi"/>
          <w:b/>
          <w:iCs/>
          <w:color w:val="0070C0"/>
          <w:lang w:eastAsia="de-DE"/>
        </w:rPr>
        <w:t xml:space="preserve">  </w:t>
      </w:r>
    </w:p>
    <w:p w14:paraId="797ECD45" w14:textId="77777777" w:rsidR="00E2210C" w:rsidRDefault="00E2210C" w:rsidP="00E2210C">
      <w:pPr>
        <w:spacing w:after="0"/>
        <w:ind w:left="1416" w:firstLine="4"/>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Ein praxisbezogenes Seminar, das Ihnen das Rüstzeug für die Beratung und Begleitung in Ihrer Praxis, Apotheke oder Drogerie gibt.   </w:t>
      </w:r>
    </w:p>
    <w:p w14:paraId="1095B85F" w14:textId="77777777" w:rsidR="00E2210C" w:rsidRDefault="00E2210C" w:rsidP="00E2210C">
      <w:pPr>
        <w:spacing w:after="0"/>
        <w:rPr>
          <w:rFonts w:asciiTheme="majorHAnsi" w:eastAsia="Times New Roman" w:hAnsiTheme="majorHAnsi" w:cstheme="majorHAnsi"/>
          <w:bCs/>
          <w:color w:val="0070C0"/>
          <w:lang w:eastAsia="de-DE"/>
        </w:rPr>
      </w:pPr>
    </w:p>
    <w:p w14:paraId="5ACEC1FE" w14:textId="77777777" w:rsidR="00E2210C" w:rsidRPr="00304602" w:rsidRDefault="00E2210C" w:rsidP="00E2210C">
      <w:pPr>
        <w:spacing w:after="0"/>
        <w:rPr>
          <w:rFonts w:asciiTheme="majorHAnsi" w:eastAsia="Times New Roman" w:hAnsiTheme="majorHAnsi" w:cstheme="majorHAnsi"/>
          <w:lang w:val="de-DE" w:eastAsia="de-DE"/>
        </w:rPr>
      </w:pPr>
      <w:r w:rsidRPr="00304602">
        <w:rPr>
          <w:rFonts w:asciiTheme="majorHAnsi" w:eastAsia="Times New Roman" w:hAnsiTheme="majorHAnsi" w:cstheme="majorHAnsi"/>
          <w:b/>
          <w:lang w:val="de-DE" w:eastAsia="de-DE"/>
        </w:rPr>
        <w:t>Referent</w:t>
      </w:r>
      <w:r w:rsidRPr="00304602">
        <w:rPr>
          <w:rFonts w:asciiTheme="majorHAnsi" w:eastAsia="Times New Roman" w:hAnsiTheme="majorHAnsi" w:cstheme="majorHAnsi"/>
          <w:lang w:val="de-DE" w:eastAsia="de-DE"/>
        </w:rPr>
        <w:tab/>
        <w:t xml:space="preserve">Tobias </w:t>
      </w:r>
      <w:proofErr w:type="spellStart"/>
      <w:r w:rsidRPr="00304602">
        <w:rPr>
          <w:rFonts w:asciiTheme="majorHAnsi" w:eastAsia="Times New Roman" w:hAnsiTheme="majorHAnsi" w:cstheme="majorHAnsi"/>
          <w:lang w:val="de-DE" w:eastAsia="de-DE"/>
        </w:rPr>
        <w:t>Rutkowsky</w:t>
      </w:r>
      <w:proofErr w:type="spellEnd"/>
      <w:r w:rsidRPr="00304602">
        <w:rPr>
          <w:rFonts w:asciiTheme="majorHAnsi" w:eastAsia="Times New Roman" w:hAnsiTheme="majorHAnsi" w:cstheme="majorHAnsi"/>
          <w:lang w:val="de-DE" w:eastAsia="de-DE"/>
        </w:rPr>
        <w:t xml:space="preserve">, </w:t>
      </w:r>
      <w:r>
        <w:rPr>
          <w:rFonts w:asciiTheme="majorHAnsi" w:eastAsia="Times New Roman" w:hAnsiTheme="majorHAnsi" w:cstheme="majorHAnsi"/>
          <w:lang w:val="de-DE" w:eastAsia="de-DE"/>
        </w:rPr>
        <w:t>PEKANA</w:t>
      </w:r>
      <w:r w:rsidRPr="00304602">
        <w:rPr>
          <w:rFonts w:asciiTheme="majorHAnsi" w:eastAsia="Times New Roman" w:hAnsiTheme="majorHAnsi" w:cstheme="majorHAnsi"/>
          <w:lang w:val="de-DE" w:eastAsia="de-DE"/>
        </w:rPr>
        <w:t xml:space="preserve"> Naturheilmittel</w:t>
      </w:r>
      <w:r>
        <w:rPr>
          <w:rFonts w:asciiTheme="majorHAnsi" w:eastAsia="Times New Roman" w:hAnsiTheme="majorHAnsi" w:cstheme="majorHAnsi"/>
          <w:lang w:val="de-DE" w:eastAsia="de-DE"/>
        </w:rPr>
        <w:t xml:space="preserve"> GmbH</w:t>
      </w:r>
      <w:r w:rsidRPr="00304602">
        <w:rPr>
          <w:rFonts w:asciiTheme="majorHAnsi" w:eastAsia="Times New Roman" w:hAnsiTheme="majorHAnsi" w:cstheme="majorHAnsi"/>
          <w:lang w:val="de-DE" w:eastAsia="de-DE"/>
        </w:rPr>
        <w:t>, Kißlegg</w:t>
      </w:r>
    </w:p>
    <w:p w14:paraId="48F510EE" w14:textId="77777777" w:rsidR="00E2210C" w:rsidRDefault="00E2210C" w:rsidP="00E2210C">
      <w:pPr>
        <w:spacing w:after="0"/>
        <w:rPr>
          <w:rFonts w:asciiTheme="majorHAnsi" w:eastAsia="Times New Roman" w:hAnsiTheme="majorHAnsi" w:cstheme="majorHAnsi"/>
          <w:lang w:val="de-DE" w:eastAsia="de-DE"/>
        </w:rPr>
      </w:pPr>
      <w:r>
        <w:rPr>
          <w:rFonts w:asciiTheme="majorHAnsi" w:eastAsia="Times New Roman" w:hAnsiTheme="majorHAnsi" w:cstheme="majorHAnsi"/>
          <w:b/>
          <w:lang w:val="de-DE" w:eastAsia="de-DE"/>
        </w:rPr>
        <w:t xml:space="preserve">Ort </w:t>
      </w:r>
      <w:r>
        <w:rPr>
          <w:rFonts w:asciiTheme="majorHAnsi" w:eastAsia="Times New Roman" w:hAnsiTheme="majorHAnsi" w:cstheme="majorHAnsi"/>
          <w:lang w:val="de-DE" w:eastAsia="de-DE"/>
        </w:rPr>
        <w:tab/>
      </w:r>
      <w:r>
        <w:rPr>
          <w:rFonts w:asciiTheme="majorHAnsi" w:eastAsia="Times New Roman" w:hAnsiTheme="majorHAnsi" w:cstheme="majorHAnsi"/>
          <w:lang w:val="de-DE" w:eastAsia="de-DE"/>
        </w:rPr>
        <w:tab/>
        <w:t>Zürich</w:t>
      </w:r>
    </w:p>
    <w:p w14:paraId="7C974443" w14:textId="77777777" w:rsidR="00E2210C" w:rsidRDefault="00E2210C" w:rsidP="00E2210C">
      <w:pPr>
        <w:spacing w:after="0"/>
        <w:rPr>
          <w:rFonts w:asciiTheme="majorHAnsi" w:eastAsia="Times New Roman" w:hAnsiTheme="majorHAnsi" w:cstheme="majorHAnsi"/>
          <w:szCs w:val="20"/>
          <w:lang w:val="de-DE" w:eastAsia="de-DE"/>
        </w:rPr>
      </w:pPr>
      <w:r>
        <w:rPr>
          <w:rFonts w:asciiTheme="majorHAnsi" w:eastAsia="Times New Roman" w:hAnsiTheme="majorHAnsi" w:cstheme="majorHAnsi"/>
          <w:b/>
          <w:szCs w:val="20"/>
          <w:lang w:val="de-DE" w:eastAsia="de-DE"/>
        </w:rPr>
        <w:t>Dauer</w:t>
      </w:r>
      <w:r>
        <w:rPr>
          <w:rFonts w:asciiTheme="majorHAnsi" w:eastAsia="Times New Roman" w:hAnsiTheme="majorHAnsi" w:cstheme="majorHAnsi"/>
          <w:szCs w:val="20"/>
          <w:lang w:val="de-DE" w:eastAsia="de-DE"/>
        </w:rPr>
        <w:tab/>
      </w:r>
      <w:r>
        <w:rPr>
          <w:rFonts w:asciiTheme="majorHAnsi" w:eastAsia="Times New Roman" w:hAnsiTheme="majorHAnsi" w:cstheme="majorHAnsi"/>
          <w:szCs w:val="20"/>
          <w:lang w:val="de-DE" w:eastAsia="de-DE"/>
        </w:rPr>
        <w:tab/>
        <w:t>13.30 – 17.00 Uhr</w:t>
      </w:r>
    </w:p>
    <w:p w14:paraId="5222BB52" w14:textId="77777777" w:rsidR="00E2210C" w:rsidRDefault="00E2210C" w:rsidP="00E2210C">
      <w:pPr>
        <w:spacing w:after="0"/>
        <w:rPr>
          <w:rFonts w:asciiTheme="majorHAnsi" w:eastAsia="Times New Roman" w:hAnsiTheme="majorHAnsi" w:cstheme="majorHAnsi"/>
          <w:szCs w:val="20"/>
          <w:lang w:val="de-DE" w:eastAsia="de-DE"/>
        </w:rPr>
      </w:pPr>
      <w:r>
        <w:rPr>
          <w:rFonts w:asciiTheme="majorHAnsi" w:eastAsia="Times New Roman" w:hAnsiTheme="majorHAnsi" w:cstheme="majorHAnsi"/>
          <w:b/>
          <w:szCs w:val="20"/>
          <w:lang w:val="de-DE" w:eastAsia="de-DE"/>
        </w:rPr>
        <w:t>Kosten</w:t>
      </w:r>
      <w:r>
        <w:rPr>
          <w:rFonts w:asciiTheme="majorHAnsi" w:eastAsia="Times New Roman" w:hAnsiTheme="majorHAnsi" w:cstheme="majorHAnsi"/>
          <w:b/>
          <w:szCs w:val="20"/>
          <w:lang w:val="de-DE" w:eastAsia="de-DE"/>
        </w:rPr>
        <w:tab/>
      </w:r>
      <w:r>
        <w:rPr>
          <w:rFonts w:asciiTheme="majorHAnsi" w:eastAsia="Times New Roman" w:hAnsiTheme="majorHAnsi" w:cstheme="majorHAnsi"/>
          <w:b/>
          <w:szCs w:val="20"/>
          <w:lang w:val="de-DE" w:eastAsia="de-DE"/>
        </w:rPr>
        <w:tab/>
      </w:r>
      <w:r>
        <w:rPr>
          <w:rFonts w:asciiTheme="majorHAnsi" w:eastAsia="Times New Roman" w:hAnsiTheme="majorHAnsi" w:cstheme="majorHAnsi"/>
          <w:szCs w:val="20"/>
          <w:lang w:val="de-DE" w:eastAsia="de-DE"/>
        </w:rPr>
        <w:t>kostenfrei</w:t>
      </w:r>
    </w:p>
    <w:p w14:paraId="7D5343EF" w14:textId="77777777" w:rsidR="00B44BAA" w:rsidRPr="00E2210C" w:rsidRDefault="00B44BAA">
      <w:pPr>
        <w:rPr>
          <w:lang w:val="de-DE"/>
        </w:rPr>
      </w:pPr>
    </w:p>
    <w:sectPr w:rsidR="00B44BAA" w:rsidRPr="00E22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0C"/>
    <w:rsid w:val="00A02D38"/>
    <w:rsid w:val="00B44BAA"/>
    <w:rsid w:val="00E221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F128"/>
  <w15:chartTrackingRefBased/>
  <w15:docId w15:val="{82AEBBF9-8225-4100-B6E6-E2198011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210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873</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2</cp:revision>
  <dcterms:created xsi:type="dcterms:W3CDTF">2021-09-01T09:55:00Z</dcterms:created>
  <dcterms:modified xsi:type="dcterms:W3CDTF">2021-09-02T09:23:00Z</dcterms:modified>
</cp:coreProperties>
</file>